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2026년 바이브 코딩(Vibe Coding) 기반 차세대 SaaS 및 에이전트 서비스 발굴을 위한 전략적 심층 분석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소프트웨어 개발 패러다임의 거대한 전환과 '바이브(Vibe)'의 경제학</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연구 배경: 코딩의 종말과 바이브 코딩의 부상</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2025년 초, 인공지능 연구자 안드레아 카파시(Andrej Karpathy)가 주창한 '바이브 코딩(Vibe Coding)'은 단순한 기술적 유행을 넘어 소프트웨어 산업의 지형을 근본적으로 뒤흔드는 패러다임 시프트로 자리 잡았다.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이 개념은 인간이 프로그래밍 언어의 문법(Syntax)에 구속되지 않고, 자연어(Natural Language)를 통해 원하는 애플리케이션의 기능과 '느낌(Vibe)'을 AI에게 설명하며, AI가 생성한 코드를 관리하고 감독하는 새로운 형태의 워크플로우를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2026년 현재, 이 흐름은 더욱 가속화되어 링크드인(LinkedIn)과 같은 글로벌 플랫폼들이 바이브 코딩 기술을 주요 직무 역량으로 인증하기 시작했으며, 이는 개발의 민주화를 넘어 '창작의 보편화'를 이끌고 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그러나 이러한 진입 장벽의 하락은 필연적으로 시장의 포화와 '노이즈(Noise)'의 증가를 초래했다. 누구나 코드를 생성할 수 있게 되면서, 구조적 완성도나 보안성이 결여된 이른바 '바이브 슬로핑(Vibe Slopping)' 현상이 대두되었으며, 이는 유지보수가 불가능한 저품질 소프트웨어의 난립으로 이어지고 있다.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따라서 2026년의 창업자와 기획자에게 요구되는 핵심 역량은 단순히 '만드는 능력'이 아니라, 홍수처럼 쏟아지는 서비스 속에서 '어떤 가치를 제공할 것인가'를 식별하는 **'문제 정의(Problem Definition)'**와 **'시장 통찰력(Market Insight)'**이다.</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연구 목적 및 보고서의 구성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바이브 코딩을 활용하여 초기 SaaS(Software as a Service) 또는 AI 에이전트(AI Agent) 아이템을 발굴하려는 사용자를 위해 작성되었다. 사용자의 요청에 따라, 본 보고서는 **'사용자 확보(Scale)'**와 **'사용자 가치(Value)'**라는 두 가지 핵심 축을 기반으로, 인터넷 검색과 브레인스토밍을 위한 세 가지 구체적인 서비스 발굴 기준을 제안한다.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본 연구는 2025년부터 2026년 초까지의 글로벌 및 한국 시장 데이터를 광범위하게 수집·분석하였다. 가트너(Gartner)와 딜로이트(Deloitte)의 2026년 시장 전망</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한국의 네이버(Naver)와 카카오(Kakao)가 추진하는 에이전트 전략</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그리고 급부상하는 '인디 해커(Indie Hacker)'들의 성공 방정식</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을 종합적으로 검토하여 논리의 기반을 마련하였다. 이를 통해 독자는 바이브 코딩 툴에 입력할 구체적인 프롬프트의 재료를 얻고, 2026년 시장에서 생존 가능한 차별화된 아이템을 도출할 수 있을 것이다.</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2026년 기술 및 시장 환경 분석: 기회와 위협의 공존</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SaaS의 포화와 '에이전틱 AI(Agentic AI)'로의 진화</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글로벌 SaaS 시장은 약 3,150억 달러 규모로 성장할 것으로 전망되나, 그 이면에는 심각한 'SaaS 피로감(SaaS Fatigue)'이 자리하고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기업들은 평균적으로 100개 이상의 파편화된 SaaS 도구를 사용하며 비효율을 겪고 있으며, 이는 단순한 도구(Tool)를 넘어 자율적으로 업무를 완결하는 '에이전트(Agent)'에 대한 폭발적인 수요로 이어지고 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딜로이트(Deloitte)는 2026년까지 기업의 75%가 에이전틱 AI(Agentic AI)에 투자할 것이라 예측했으며, 이는 기존의 워크플로우 자동화 도구를 대체하거나 보완하는 핵심 동력이 될 것이다.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기존의 AI가 사용자의 질문에 답하는 '챗봇(Chatbot)' 형태였다면, 2026년의 에이전트는 사용자의 개입 없이도 계획(Planning)을 수립하고, 도구(Tool)를 사용하며, 결과를 검증하는 '행동(Action)' 중심의 인터페이스로 전환되었다.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이는 바이브 코딩을 활용한 서비스 기획 시, 단순한 정보 제공형 앱보다는 실질적인 행동을 수행하는 '자동화 에이전트'가 더 높은 시장 가치를 가짐을 시사한다.</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바이브 코딩의 양면성: 속도(Speed) vs 신뢰(Trust)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바이브 코딩은 '속도' 면에서 타의 추종을 불허한다. 피터 레벨스(Pieter Levels)와 같은 인디 해커들은 AI를 활용해 단 몇 시간 만에 프로토타입을 완성하고, 17일 만에 100만 달러의 연간 반복 매출(ARR)을 달성하는 등 전례 없는 속도로 시장을 검증하고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이는 전통적인 소프트웨어 개발 주기(SDLC)를 획기적으로 단축시켜, 실패 비용을 최소화하고 다양한 아이디어를 빠르게 테스트할 수 있게 한다.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반면, '신뢰'와 '유지보수'는 여전히 난제로 남아있다. 전문가들은 바이브 코딩이 "6개월 후의 벽(The 6 months later wall)"에 부딪힐 수 있다고 경고한다.</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초기에는 빠르게 개발했지만, 서비스가 성장함에 따라 발생하는 기술 부채, 보안 취약점, 그리고 AI 환각(Hallucination)으로 인한 오작동은 심각한 리스크 요인이다. 따라서 2026년의 성공적인 서비스는 바이브 코딩의 속도를 활용하되, 엔지니어링 원칙을 도입하여 신뢰성을 확보하는 '하이브리드 접근법'이 필수적이다.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한국 시장의 특수성: 플랫폼 종속성과 초개인화 수요</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한국 시장은 글로벌 트렌드와는 다른 독특한 생태계를 형성하고 있다. 네이버와 카카오라는 강력한 플랫폼 사업자가 존재하며, 이들은 2026년을 기점으로 쇼핑, 검색, 메신저에 특화된 AI 에이전트 서비스를 본격화하고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네이버의 '에이전트 N'과 카카오의 '카나나'는 범용적인 사용자 니즈를 흡수할 것으로 예상되므로, 스타트업이나 개인 개발자는 이들 거대 플랫폼이 커버하지 못하는 '버티컬(Vertical)' 영역이나 '초개인화(Hyper-personalization)'된 니치 마켓을 공략해야 한다.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또한, 한국의 Z세대와 알파 세대는 디지털 네이티브로서 AI 서비스에 대한 수용도가 매우 높으며, 자신만의 개성을 표현할 수 있는 커스터마이징 가능한 서비스를 선호한다.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이는 획일화된 UI/UX가 아닌, 사용자의 취향과 맥락에 따라 유동적으로 변화하는 '적응형 UI(Adaptive UI)'가 중요한 경쟁력이 될 것임을 암시한다.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2024-2025 트렌드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 트렌드 및 전망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바이브 코딩의 기회 요인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기술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생성형 AI (Generative AI), 챗봇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에이전틱 AI (Agentic AI), 행동형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복잡한 로직 구현 없이 자연어로 에이전트 설계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개발 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코파일럿(Copilot) 보조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바이브 코딩(Vibe Coding), 멀티모달 코딩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비전공자의 시장 진입, 프로토타입 개발 속도 극대화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시장 요구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기능 중심의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결과 중심의 에이전트, 초개인화 경험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사용자 피드백을 즉각 반영하여 UI/UX를 실시간 수정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리스크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환각 현상, 저작권 이슈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기술 부채(Vibe Slopping), 데이터 보안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디버깅 및 품질 관리 에이전트 툴에 대한 수요 증가</w:t>
            </w:r>
          </w:p>
        </w:tc>
      </w:tr>
    </w:tbl>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제안 기준 1: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"정서적 공명(Emotional Resonance)을 극대화한 초개인화 웰니스 에이전트"</w:t>
      </w:r>
      <w:r w:rsidDel="00000000" w:rsidR="00000000" w:rsidRPr="00000000">
        <w:rPr>
          <w:rFonts w:ascii="Google Sans" w:cs="Google Sans" w:eastAsia="Google Sans" w:hAnsi="Google Sans"/>
          <w:color w:val="1f1f1f"/>
          <w:rtl w:val="0"/>
        </w:rPr>
        <w:t xml:space="preserve"> (B2C 타겟)</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제안 배경 및 검색/브레인스토밍 기준</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첫 번째 제안 기준은 **가장 많은 사용자(Mass Adoption)**를 목표로 할 때 유효한 전략이다. 현대 사회, 특히 한국 사회의 높은 스트레스 지수와 1인 가구의 증가는 '디지털 동반자(Digital Companion)'에 대한 폭발적인 수요를 창출하고 있다. 기존의 멘탈 헬스 앱들이 명상 콘텐츠나 정해진 시나리오 기반의 상담을 제공했다면, 2026년의 바이브 코딩 기반 에이전트는 사용자의 감정 상태를 실시간으로 인지하고, 이에 맞춰 인터페이스와 상호작용 방식을 능동적으로 변화시키는 '정서적 공명'에 초점을 맞춰야 한다.</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[검색 및 브레인스토밍 키워드]</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Gen Z mental health trends 2026 Korea (Z세대의 멘탈 헬스 트렌드)</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Hyper-personalization in digital wellness (디지털 웰니스에서의 초개인화)</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AI companion for loneliness economy (외로움 경제를 위한 AI 반려자)</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Adaptive UI for emotional care (감정 케어를 위한 적응형 UI)</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선정 근거 및 논리적 배경</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초개인화(Hyper-personalization) 기술의 성숙과 사용자 기대</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하이퍼 퍼스널라이제이션 시장은 연평균 18% 이상 성장하며 약 257억 달러 규모에 달할 것으로 예상된다.</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한국 소비자, 특히 젊은 세대는 자신을 이해하고 맞춰주는 서비스에 대해 높은 충성도를 보인다. 연구 결과에 따르면, AI 기반의 개인화된 임상 개입은 불안 증상 완화에 있어 표준 치료보다 유의미하게 높은 효과를 보였다.</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바이브 코딩은 이러한 개인화 로직을 구현하는 데 있어 강력한 도구가 된다. 복잡한 알고리즘을 직접 코딩하지 않아도, LLM에게 "사용자의 이전 대화 내용과 현재 감정 상태를 분석하여, 가장 위로가 될 수 있는 톤앤매너(Tone &amp; Manner)로 반응해줘"라고 지시함으로써 고도화된 개인화 경험을 제공할 수 있다.</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바이브 코딩을 통한 '감성 UI(Emotional UX)'의 실현</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기존 SaaS의 UI/UX는 기능적 효율성에 초점을 맞췄지만, 2026년의 트렌드는 '감성적 디자인'이다.</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사용자는 화려한 인터페이스보다 자신의 감정에 반응하는 인터페이스에 매료된다. 바이브 코딩 툴(예: Replit, Cursor)을 활용하면, 사용자의 감정 데이터(텍스트, 음성 톤)에 따라 앱의 테마 색상, 배경 음악, 에이전트의 표정 등을 실시간으로 변경하는 코드를 즉시 생성할 수 있다. 예를 들어, 사용자가 "오늘 너무 우울해"라고 말하면, AI가 이를 감지하여 앱의 전체 테마를 차분한 다크 모드로 전환하고, 배경에는 빗소리 ASMR을 재생하며, 에이전트의 말투를 낮고 부드럽게 조절하는 식이다.</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이러한 '적응형 경험(Adaptive Experience)'은 전통적인 개발 방식으로는 구현 비용이 매우 높지만, 바이브 코딩으로는 자연어 프롬프트만으로 빠르게 시도하고 수정할 수 있다.</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'판단하지 않는(Non-judgmental)' AI의 가치</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인간 상담사나 지인에게 털어놓기 힘든 이야기를 AI에게는 쉽게 이야기하는 경향이 있다. 이는 AI가 도덕적 판단을 하지 않고, 언제나 내 편이 되어줄 것이라는 기대감 때문이다.</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바이브 코딩을 통해 다양한 페르소나(예: 엄격한 트레이너, 다정한 할머니, 냉철한 분석가 등)를 가진 에이전트를 쉽게 생성하고, 사용자가 자신에게 맞는 페르소나를 선택하거나 커스터마이징하게 함으로써 서비스의 몰입도를 극대화할 수 있다.</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실행을 위한 구체적 아이디어 제안</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아이디어 명:</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"Mood-Mirror Agent (감정 거울 에이전트)"</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핵심 기능:</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멀티모달 감정 인식:</w:t>
      </w:r>
      <w:r w:rsidDel="00000000" w:rsidR="00000000" w:rsidRPr="00000000">
        <w:rPr>
          <w:rFonts w:ascii="Google Sans Text" w:cs="Google Sans Text" w:eastAsia="Google Sans Text" w:hAnsi="Google Sans Text"/>
          <w:color w:val="1f1f1f"/>
          <w:rtl w:val="0"/>
        </w:rPr>
        <w:t xml:space="preserve"> 텍스트뿐만 아니라 사용자의 목소리 톤, 표정(카메라 권한 허용 시)을 분석하여 현재 감정 상태를 파악.</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실시간 UI 모핑(UI Morphing):</w:t>
      </w:r>
      <w:r w:rsidDel="00000000" w:rsidR="00000000" w:rsidRPr="00000000">
        <w:rPr>
          <w:rFonts w:ascii="Google Sans Text" w:cs="Google Sans Text" w:eastAsia="Google Sans Text" w:hAnsi="Google Sans Text"/>
          <w:color w:val="1f1f1f"/>
          <w:rtl w:val="0"/>
        </w:rPr>
        <w:t xml:space="preserve"> 감정에 따라 앱의 레이아웃, 색상, 폰트, BGM이 유기적으로 변화.</w:t>
      </w:r>
    </w:p>
    <w:p w:rsidR="00000000" w:rsidDel="00000000" w:rsidP="00000000" w:rsidRDefault="00000000" w:rsidRPr="00000000" w14:paraId="0000003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장기 기억(Long-term Memory):</w:t>
      </w:r>
      <w:r w:rsidDel="00000000" w:rsidR="00000000" w:rsidRPr="00000000">
        <w:rPr>
          <w:rFonts w:ascii="Google Sans Text" w:cs="Google Sans Text" w:eastAsia="Google Sans Text" w:hAnsi="Google Sans Text"/>
          <w:color w:val="1f1f1f"/>
          <w:rtl w:val="0"/>
        </w:rPr>
        <w:t xml:space="preserve"> "지난주에 힘들다고 했던 직장 상사 문제는 어떻게 됐어?"라고 먼저 물어보는 능동적 대화(Proactive conversation) 구현.</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바이브 코딩 활용 포인트:</w:t>
      </w:r>
      <w:r w:rsidDel="00000000" w:rsidR="00000000" w:rsidRPr="00000000">
        <w:rPr>
          <w:rFonts w:ascii="Google Sans Text" w:cs="Google Sans Text" w:eastAsia="Google Sans Text" w:hAnsi="Google Sans Text"/>
          <w:color w:val="1f1f1f"/>
          <w:rtl w:val="0"/>
        </w:rPr>
        <w:t xml:space="preserve"> 프론트엔드 프레임워크(React, Tailwind CSS)와 OpenAI/Claude API를 연동하여, 감정 분석 결과값에 따라 CSS 변수를 동적으로 할당하는 로직을 자연어로 구현.</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제안 기준 2: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"비정형 데이터의 병목을 해결하는 초미세(Micro) 버티컬 B2B 에이전트"</w:t>
      </w:r>
      <w:r w:rsidDel="00000000" w:rsidR="00000000" w:rsidRPr="00000000">
        <w:rPr>
          <w:rFonts w:ascii="Google Sans" w:cs="Google Sans" w:eastAsia="Google Sans" w:hAnsi="Google Sans"/>
          <w:color w:val="1f1f1f"/>
          <w:rtl w:val="0"/>
        </w:rPr>
        <w:t xml:space="preserve"> (B2B 타겟)</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제안 배경 및 검색/브레인스토밍 기준</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두 번째 제안 기준은 **가장 확실한 가치(End-user Value)와 수익성(Profitability)**을 목표로 하는 전략이다. 범용 SaaS(Salesforce, Notion 등)가 해결하지 못하는 특정 산업의 **'틈새(Niche)'**와 </w:t>
      </w:r>
      <w:r w:rsidDel="00000000" w:rsidR="00000000" w:rsidRPr="00000000">
        <w:rPr>
          <w:rFonts w:ascii="Google Sans Text" w:cs="Google Sans Text" w:eastAsia="Google Sans Text" w:hAnsi="Google Sans Text"/>
          <w:b w:val="1"/>
          <w:bCs w:val="1"/>
          <w:color w:val="1f1f1f"/>
          <w:rtl w:val="0"/>
        </w:rPr>
        <w:t xml:space="preserve">'비정형 데이터(Unstructured Data)'</w:t>
      </w:r>
      <w:r w:rsidDel="00000000" w:rsidR="00000000" w:rsidRPr="00000000">
        <w:rPr>
          <w:rFonts w:ascii="Google Sans Text" w:cs="Google Sans Text" w:eastAsia="Google Sans Text" w:hAnsi="Google Sans Text"/>
          <w:color w:val="1f1f1f"/>
          <w:rtl w:val="0"/>
        </w:rPr>
        <w:t xml:space="preserve"> 처리에 집중한다. 많은 중소기업(SMB)과 특정 전문직군은 여전히 엑셀, 카카오톡, 종이 문서 등 비효율적인 방식(Shadow IT)으로 업무를 처리하고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바이브 코딩은 이러한 롱테일(Long-tail) 시장에 진입하는 비용을 획기적으로 낮춰준다.</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[검색 및 브레인스토밍 키워드]</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Niche industry manual workflow pain points (틈새 산업의 수동 업무 고충)</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Unstructured data automation for SMBs (중소기업을 위한 비정형 데이터 자동화)</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Korean legal/medical/construction admin bottlenecks (한국 법률/의료/건설 행정 병목 현상)</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Micro SaaS ideas for non-desk workers (현장직 근로자를 위한 마이크로 SaaS 아이디어)</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선정 근거 및 논리적 배경</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비정형 데이터 처리 역량의 비약적 향상</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기존의 프로그래밍(Rule-based)으로는 이메일, 채팅 로그, 현장 사진, 수기 송장과 같은 비정형 데이터를 처리하는 데 한계가 있었다. 그러나 LLM 기반의 에이전트는 이러한 데이터의 맥락을 이해하고, 정형 데이터(DB, Excel)로 변환하는 데 탁월한 능력을 보여준다.</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예를 들어, 건설 현장에서 "3동 204호 욕실 타일 깨짐, 내일까지 보수 필요"라고 카카오톡으로 보낸 메시지와 사진을 에이전트가 분석하여, [작업 위치: 3동 204호], [작업 내용: 욕실 타일 보수], [기한: 내일]로 구조화하고 작업 지시서를 자동으로 생성할 수 있다. 이는 현장 업무의 효율성을 극적으로 높여주며, 사용자가 별도의 복잡한 소프트웨어 사용법을 배울 필요를 없애준다.</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마이크로 SaaS(Micro SaaS)의 경제성 확보</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마이크로 SaaS 시장은 '저비용 고수익' 구조로 재편되고 있다. AI 코딩 도구의 발달로 1인 개발자나 소규모 팀이 복잡한 기능의 소프트웨어를 개발하고 유지보수하는 비용이 급감했기 때문이다.</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대형 SaaS 기업들은 시장 규모가 작은 특정 버티컬(예: 동네 치과용 예약 관리, 소규모 인테리어 업체용 자재 관리 등)에는 진입하지 않는다. 바이브 코딩을 활용하면 이러한 '작은 시장'에서도 충분한 마진을 남길 수 있는 가벼운 솔루션을 빠르게 구축할 수 있다. 특히 한국 시장은 의료, 법률, 노무 등 규제가 복잡하고 로컬 프로세스가 독특하여 글로벌 SaaS가 진입하기 어려운 장벽이 존재하므로, '한국형 버티컬 에이전트'는 강력한 경쟁 우위를 가진다.</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'행동하는 에이전트(Actionable Agent)'로서의 가치</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단순히 데이터를 보여주는 대시보드가 아니라, 실제 업무를 수행하는 에이전트가 필요하다. 2026년의 에이전트는 ERP, CRM, 이메일 시스템과 연동되어 송장을 발행하고, 고객에게 예약 확인 문자를 보내고, 재고를 주문하는 등의 실질적인 '행동'을 수행한다.</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바이브 코딩 툴은 다양한 API를 연동하는 '접착제 코드(Glue Code)'를 작성하는 데 매우 효율적이므로, 서로 다른 시스템을 연결하여 워크플로우를 자동화하는 데 최적화되어 있다.</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실행을 위한 구체적 아이디어 제안</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아이디어 명:</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"Site-Manager Agent (현장 소장님을 위한 AI 비서)"</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타겟:</w:t>
      </w:r>
      <w:r w:rsidDel="00000000" w:rsidR="00000000" w:rsidRPr="00000000">
        <w:rPr>
          <w:rFonts w:ascii="Google Sans Text" w:cs="Google Sans Text" w:eastAsia="Google Sans Text" w:hAnsi="Google Sans Text"/>
          <w:color w:val="1f1f1f"/>
          <w:rtl w:val="0"/>
        </w:rPr>
        <w:t xml:space="preserve"> 인테리어 시공 업체, 소규모 건설사, 설비 업체 등 현장 중심 중소기업.</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핵심 기능:</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메신저 기반 업무 처리:</w:t>
      </w:r>
      <w:r w:rsidDel="00000000" w:rsidR="00000000" w:rsidRPr="00000000">
        <w:rPr>
          <w:rFonts w:ascii="Google Sans Text" w:cs="Google Sans Text" w:eastAsia="Google Sans Text" w:hAnsi="Google Sans Text"/>
          <w:color w:val="1f1f1f"/>
          <w:rtl w:val="0"/>
        </w:rPr>
        <w:t xml:space="preserve"> 별도 앱 설치 없이 카카오톡/문자로 현장 사진과 음성 메모를 보내면 AI가 이를 일지로 정리.</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견적서/발주서 자동 생성:</w:t>
      </w:r>
      <w:r w:rsidDel="00000000" w:rsidR="00000000" w:rsidRPr="00000000">
        <w:rPr>
          <w:rFonts w:ascii="Google Sans Text" w:cs="Google Sans Text" w:eastAsia="Google Sans Text" w:hAnsi="Google Sans Text"/>
          <w:color w:val="1f1f1f"/>
          <w:rtl w:val="0"/>
        </w:rPr>
        <w:t xml:space="preserve"> "이번 현장에 시멘트 10포대랑 벽돌 500장 필요해"라고 말하면, 거래처별 단가를 불러와 발주서를 만들고 전송.</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일정 및 날씨 리마인더:</w:t>
      </w:r>
      <w:r w:rsidDel="00000000" w:rsidR="00000000" w:rsidRPr="00000000">
        <w:rPr>
          <w:rFonts w:ascii="Google Sans Text" w:cs="Google Sans Text" w:eastAsia="Google Sans Text" w:hAnsi="Google Sans Text"/>
          <w:color w:val="1f1f1f"/>
          <w:rtl w:val="0"/>
        </w:rPr>
        <w:t xml:space="preserve"> "내일 비 오니까 외부 도색 작업은 미루는 게 좋겠어요"라고 능동적으로 제안.</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바이브 코딩 활용 포인트:</w:t>
      </w:r>
      <w:r w:rsidDel="00000000" w:rsidR="00000000" w:rsidRPr="00000000">
        <w:rPr>
          <w:rFonts w:ascii="Google Sans Text" w:cs="Google Sans Text" w:eastAsia="Google Sans Text" w:hAnsi="Google Sans Text"/>
          <w:color w:val="1f1f1f"/>
          <w:rtl w:val="0"/>
        </w:rPr>
        <w:t xml:space="preserve"> 카카오톡 챗봇 API, OCR API, LLM을 연동하여 비정형 입력 데이터를 정형화하는 파이프라인 구축. n8n이나 Make와 같은 로우코드 툴과 결합하여 개발 속도 가속화.</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제안 기준 3: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"바이브 코딩 생태계를 지탱하는 'AI 품질 보증(QA) 및 디버깅' 도구"</w:t>
      </w:r>
      <w:r w:rsidDel="00000000" w:rsidR="00000000" w:rsidRPr="00000000">
        <w:rPr>
          <w:rFonts w:ascii="Google Sans" w:cs="Google Sans" w:eastAsia="Google Sans" w:hAnsi="Google Sans"/>
          <w:color w:val="1f1f1f"/>
          <w:rtl w:val="0"/>
        </w:rPr>
        <w:t xml:space="preserve"> (Developer/Creator 타겟)</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제안 배경 및 검색/브레인스토밍 기준</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세 번째 제안 기준은 **바이브 코딩 확산에 따른 파생 수요(Derivative Demand)**를 공략하는 전략이다. '골드러시 때 청바지를 팔아라'는 격언처럼, 전 세계적으로 급증하는 '시티즌 디벨로퍼(Citizen Developer)'와 '바이브 코더'들이 겪는 가장 큰 고통을 해결해주는 도구(Tool for Tools)를 만드는 것이다. 바이브 코딩의 결과물은 필연적으로 오류와 비효율(Vibe Slopping)을 포함하게 되며, 이를 비전문가가 해결하기란 불가능에 가깝다.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[검색 및 브레인스토밍 키워드]</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Vibe debugging tools market gap (바이브 디버깅 도구 시장의 기회)</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No-code security vulnerability scanner (노코드 보안 취약점 스캐너)</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AI code explainability for non-tech founders (비기술 창업자를 위한 AI 코드 설명력)</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Agent Development Life Cycle (ADLC) tools (에이전트 개발 수명주기 도구)</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선정 근거 및 논리적 배경</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'바이브 슬로핑(Vibe Slopping)'과 기술 부채의 해결</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바이브 코딩으로 생성된 코드는 겉보기엔 정상적으로 작동할지 몰라도, 내부적으로는 중복 코드, 불필요한 라이브러리 참조, 보안 구멍 등 '기술 부채'를 안고 있을 가능성이 높다. 이를 '바이브 슬로핑'이라 부른다.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비전문가 개발자들은 코드가 멈추거나 에러를 뱉을 때, 어디서부터 손을 대야 할지 모르는 공포(Panic)를 경험한다. 따라서 AI가 짠 코드를 분석하여 "이 부분은 보안에 취약해요", "이 루프는 서버를 느리게 만들어요"라고 쉬운 언어로 설명해주고, 자동으로 수정해주는 'AI 클리닉' 서비스는 필수적인 인프라가 될 것이다.</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개발 프로세스의 변화: SDLC에서 ADLC로</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소프트웨어 개발 생태계는 전통적인 SDLC(Software Development Life Cycle)에서 ADLC(Agent Development Life Cycle)로 이동하고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에이전트는 확률적으로 작동하는 LLM을 기반으로 하므로, 같은 입력에도 다른 결과를 내놓을 수 있다. 따라서 에이전트의 신뢰성을 검증하고(Evaluation), 모니터링하는(Observability) 도구가 중요하다. 특히 바이브 코딩을 주로 사용하는 1인 창업자나 소규모 팀은 복잡한 엔터프라이즈급 모니터링 도구(Datadog, Sentry 등)를 사용할 여력이 없으므로, 이들을 위한 **'가볍고 직관적인 바이브 디버깅 도구'**가 틈새시장을 형성한다.</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5.2.3 교육과 협업의 도구로서의 확장성</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바이브 코딩 도구는 단순히 에러를 고쳐주는 것을 넘어, 사용자가 코드를 이해하고 학습할 수 있도록 돕는 교육적 도구로 확장될 수 있다. "왜 이 코드가 에러가 났는지"를 자연어로 설명해줌으로써, 사용자의 개발 역량을 향상시키는 'AI 튜터'의 역할을 수행할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또한, 기획자가 AI로 초안을 만들고 개발자가 이를 다듬는 협업 과정에서 서로의 의도를 명확히 전달하는 커뮤니케이션 도구로도 활용 가능하다.</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실행을 위한 구체적 아이디어 제안</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아이디어 명:</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"Code-Whisperer (코드 위스퍼러: 내 프로젝트의 AI 주치의)"</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타겟:</w:t>
      </w:r>
      <w:r w:rsidDel="00000000" w:rsidR="00000000" w:rsidRPr="00000000">
        <w:rPr>
          <w:rFonts w:ascii="Google Sans Text" w:cs="Google Sans Text" w:eastAsia="Google Sans Text" w:hAnsi="Google Sans Text"/>
          <w:color w:val="1f1f1f"/>
          <w:rtl w:val="0"/>
        </w:rPr>
        <w:t xml:space="preserve"> 바이브 코딩으로 MVP를 만드는 비개발자 창업자, 인디 해커.</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핵심 기능:</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자연어 디버깅:</w:t>
      </w:r>
      <w:r w:rsidDel="00000000" w:rsidR="00000000" w:rsidRPr="00000000">
        <w:rPr>
          <w:rFonts w:ascii="Google Sans Text" w:cs="Google Sans Text" w:eastAsia="Google Sans Text" w:hAnsi="Google Sans Text"/>
          <w:color w:val="1f1f1f"/>
          <w:rtl w:val="0"/>
        </w:rPr>
        <w:t xml:space="preserve"> 에러 로그를 복사해 넣으면 "데이터베이스 연결 시간이 초과되었어요. 접속 정보가 맞는지 확인해보세요"라고 쉬운 말로 원인과 해결책 제시.</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보안/성능 건강검진:</w:t>
      </w:r>
      <w:r w:rsidDel="00000000" w:rsidR="00000000" w:rsidRPr="00000000">
        <w:rPr>
          <w:rFonts w:ascii="Google Sans Text" w:cs="Google Sans Text" w:eastAsia="Google Sans Text" w:hAnsi="Google Sans Text"/>
          <w:color w:val="1f1f1f"/>
          <w:rtl w:val="0"/>
        </w:rPr>
        <w:t xml:space="preserve"> 프로젝트 코드를 스캔하여 "사용하지 않는 라이브러리가 5개 있어요. 삭제해서 앱을 가볍게 만들까요?"라고 제안.</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자동 롤백 및 복구:</w:t>
      </w:r>
      <w:r w:rsidDel="00000000" w:rsidR="00000000" w:rsidRPr="00000000">
        <w:rPr>
          <w:rFonts w:ascii="Google Sans Text" w:cs="Google Sans Text" w:eastAsia="Google Sans Text" w:hAnsi="Google Sans Text"/>
          <w:color w:val="1f1f1f"/>
          <w:rtl w:val="0"/>
        </w:rPr>
        <w:t xml:space="preserve"> AI가 코드를 수정했다가 문제가 생기면, 즉시 이전 상태로 되돌리는 '안전 장치(Safety Button)' 제공.</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바이브 코딩 활용 포인트:</w:t>
      </w:r>
      <w:r w:rsidDel="00000000" w:rsidR="00000000" w:rsidRPr="00000000">
        <w:rPr>
          <w:rFonts w:ascii="Google Sans Text" w:cs="Google Sans Text" w:eastAsia="Google Sans Text" w:hAnsi="Google Sans Text"/>
          <w:color w:val="1f1f1f"/>
          <w:rtl w:val="0"/>
        </w:rPr>
        <w:t xml:space="preserve"> 코드 분석(Static Analysis) 도구와 LLM을 결합하여, 코드의 AST(Abstract Syntax Tree)를 자연어 설명으로 변환하는 에이전트 구축.</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종합 제언: 바이브 코딩 도구 활용을 위한 전략적 프레임워크</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아이템 발굴을 위한 단계별 접근법 (The 'Make' Framework for 2026)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피터 레벨스의 'Make' 방법론을 2026년 바이브 코딩 시대에 맞춰 재해석하면 다음과 같다.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발산(Diverge):</w:t>
      </w:r>
      <w:r w:rsidDel="00000000" w:rsidR="00000000" w:rsidRPr="00000000">
        <w:rPr>
          <w:rFonts w:ascii="Google Sans Text" w:cs="Google Sans Text" w:eastAsia="Google Sans Text" w:hAnsi="Google Sans Text"/>
          <w:color w:val="1f1f1f"/>
          <w:rtl w:val="0"/>
        </w:rPr>
        <w:t xml:space="preserve"> 위에서 제안한 세 가지 기준(정서, 버티컬, 인프라)을 바탕으로 하루에 1개씩 아이디어를 바이브 코딩 툴(Claude, ChatGPT 등)과 대화하며 구체화한다.</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Prompt 예시:</w:t>
      </w:r>
      <w:r w:rsidDel="00000000" w:rsidR="00000000" w:rsidRPr="00000000">
        <w:rPr>
          <w:rFonts w:ascii="Google Sans Text" w:cs="Google Sans Text" w:eastAsia="Google Sans Text" w:hAnsi="Google Sans Text"/>
          <w:color w:val="1f1f1f"/>
          <w:rtl w:val="0"/>
        </w:rPr>
        <w:t xml:space="preserve"> "한국의 소규모 인테리어 업체가 겪는 가장 큰 비효율적인 업무 3가지를 찾아서, 이를 자동화할 수 있는 AI 에이전트 기획안을 작성해줘. 특히 카카오톡을 인터페이스로 사용하는 방안을 중심으로."</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프로토타이핑(Prototype):</w:t>
      </w:r>
      <w:r w:rsidDel="00000000" w:rsidR="00000000" w:rsidRPr="00000000">
        <w:rPr>
          <w:rFonts w:ascii="Google Sans Text" w:cs="Google Sans Text" w:eastAsia="Google Sans Text" w:hAnsi="Google Sans Text"/>
          <w:color w:val="1f1f1f"/>
          <w:rtl w:val="0"/>
        </w:rPr>
        <w:t xml:space="preserve"> Replit이나 Cursor를 사용하여 코드를 생성한다. 이때 완벽한 코드를 기대하지 말고, 핵심 기능(Core Feature)이 작동하는 '느낌(Vibe)'을 구현하는 데 집중한다.</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검증(Validate):</w:t>
      </w:r>
      <w:r w:rsidDel="00000000" w:rsidR="00000000" w:rsidRPr="00000000">
        <w:rPr>
          <w:rFonts w:ascii="Google Sans Text" w:cs="Google Sans Text" w:eastAsia="Google Sans Text" w:hAnsi="Google Sans Text"/>
          <w:color w:val="1f1f1f"/>
          <w:rtl w:val="0"/>
        </w:rPr>
        <w:t xml:space="preserve"> 완성된 프로토타입을 실제 타겟 사용자(예: 인테리어 업자 커뮤니티, 오픈카톡방)에게 보여주고 피드백을 받는다. 바이브 코딩의 속도를 이용하여 피드백을 즉시 반영한다.</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수렴(Converge):</w:t>
      </w:r>
      <w:r w:rsidDel="00000000" w:rsidR="00000000" w:rsidRPr="00000000">
        <w:rPr>
          <w:rFonts w:ascii="Google Sans Text" w:cs="Google Sans Text" w:eastAsia="Google Sans Text" w:hAnsi="Google Sans Text"/>
          <w:color w:val="1f1f1f"/>
          <w:rtl w:val="0"/>
        </w:rPr>
        <w:t xml:space="preserve"> 반응이 없는 아이디어는 과감히 버리고(Kill), 반응이 있는 아이디어에 엔지니어링 리소스를 집중하여 '바이브 슬로핑'을 제거하고 견고한 제품으로 발전시킨다.</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데이터 비교 및 요약</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제안 기준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타겟 사용자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제공 가치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성공 요인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추천 바이브 코딩 전략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웰니스 에이전트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 Z, 1인 가구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정서적 안정, 공감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리텐션(재방문율), 대화 세션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감성적/적응형 UI 구현에 집중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버티컬 B2B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SME, 현장직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시간 절약, 업무 자동화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비용 절감액, 작업 처리 건수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비정형 데이터 처리 및 레거시 연동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디버깅 도구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바이브 코더, 인디해커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개발 안정성, 심리적 안도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버그 해결률, 배포 성공률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코드 분석 및 자연어 설명력 강화</w:t>
            </w:r>
          </w:p>
        </w:tc>
      </w:tr>
    </w:tbl>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결론</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2026년은 바이브 코딩을 통해 누구나 아이디어를 현실로 만들 수 있는 기회의 해이다. 하지만 기술 자체는 더 이상 진입 장벽이 아니다. 성공의 열쇠는 </w:t>
      </w:r>
      <w:r w:rsidDel="00000000" w:rsidR="00000000" w:rsidRPr="00000000">
        <w:rPr>
          <w:rFonts w:ascii="Google Sans Text" w:cs="Google Sans Text" w:eastAsia="Google Sans Text" w:hAnsi="Google Sans Text"/>
          <w:b w:val="1"/>
          <w:bCs w:val="1"/>
          <w:color w:val="1f1f1f"/>
          <w:rtl w:val="0"/>
        </w:rPr>
        <w:t xml:space="preserve">'기술(AI)'을 통해 '인간(User)'의 어떤 욕망과 결핍을 채워줄 것인가</w:t>
      </w:r>
      <w:r w:rsidDel="00000000" w:rsidR="00000000" w:rsidRPr="00000000">
        <w:rPr>
          <w:rFonts w:ascii="Google Sans Text" w:cs="Google Sans Text" w:eastAsia="Google Sans Text" w:hAnsi="Google Sans Text"/>
          <w:color w:val="1f1f1f"/>
          <w:rtl w:val="0"/>
        </w:rPr>
        <w:t xml:space="preserve">에 대한 깊은 이해에 있다.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보고서에서 제안한 **'정서적 공명', '버티컬 자동화', '개발자 경험 개선'**이라는 세 가지 기준은 2026년 시장에서 가장 강력한 수요를 가진 영역들이다. 이 기준들을 나침반 삼아 인터넷을 탐색하고, 바이브 코딩이라는 강력한 엔진을 활용한다면, 단순히 '만들어진' 서비스가 아니라 사용자에게 '사랑받는' 서비스를 창조할 수 있을 것이다.</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2월 3, 2026에 액세스, </w:t>
      </w:r>
      <w:hyperlink r:id="rId6">
        <w:r w:rsidDel="00000000" w:rsidR="00000000" w:rsidRPr="00000000">
          <w:rPr>
            <w:rFonts w:ascii="Google Sans" w:cs="Google Sans" w:eastAsia="Google Sans" w:hAnsi="Google Sans"/>
            <w:color w:val="0000ee"/>
            <w:sz w:val="24"/>
            <w:szCs w:val="24"/>
            <w:u w:val="single"/>
            <w:rtl w:val="0"/>
          </w:rPr>
          <w:t xml:space="preserve">https://cloud.google.com/discover/what-is-vibe-coding#:~:text=The%20term%2C%20coined%20by%20AI,through%20a%20more%20conversational%20process.</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 Wikipedia, 2월 3, 2026에 액세스, </w:t>
      </w:r>
      <w:hyperlink r:id="rId7">
        <w:r w:rsidDel="00000000" w:rsidR="00000000" w:rsidRPr="00000000">
          <w:rPr>
            <w:rFonts w:ascii="Google Sans" w:cs="Google Sans" w:eastAsia="Google Sans" w:hAnsi="Google Sans"/>
            <w:color w:val="0000ee"/>
            <w:sz w:val="24"/>
            <w:szCs w:val="24"/>
            <w:u w:val="single"/>
            <w:rtl w:val="0"/>
          </w:rPr>
          <w:t xml:space="preserve">https://en.wikipedia.org/wiki/Vibe_coding</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is so big, LinkedIn wants you to show it off to help find your next cool job, 2월 3,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https://www.indiatoday.in/technology/news/story/vibe-coding-is-so-big-linkedin-wants-you-to-show-it-off-to-help-find-your-next-cool-job-2859536-2026-01-29</w:t>
        </w:r>
      </w:hyperlink>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“Vibe Slopping”? The Hidden Risk Behind AI-Powered Coding - testRigor AI-Based Automated Testing Tool, 2월 3, 2026에 액세스, </w:t>
      </w:r>
      <w:hyperlink r:id="rId9">
        <w:r w:rsidDel="00000000" w:rsidR="00000000" w:rsidRPr="00000000">
          <w:rPr>
            <w:rFonts w:ascii="Google Sans" w:cs="Google Sans" w:eastAsia="Google Sans" w:hAnsi="Google Sans"/>
            <w:color w:val="0000ee"/>
            <w:sz w:val="24"/>
            <w:szCs w:val="24"/>
            <w:u w:val="single"/>
            <w:rtl w:val="0"/>
          </w:rPr>
          <w:t xml:space="preserve">https://testrigor.com/blog/what-is-vibe-slopping/</w:t>
        </w:r>
      </w:hyperlink>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Deloitte's global Technology, Media &amp; Telecommunications Predictions for 2026, 2월 3, 2026에 액세스, </w:t>
      </w:r>
      <w:hyperlink r:id="rId10">
        <w:r w:rsidDel="00000000" w:rsidR="00000000" w:rsidRPr="00000000">
          <w:rPr>
            <w:rFonts w:ascii="Google Sans" w:cs="Google Sans" w:eastAsia="Google Sans" w:hAnsi="Google Sans"/>
            <w:color w:val="0000ee"/>
            <w:sz w:val="24"/>
            <w:szCs w:val="24"/>
            <w:u w:val="single"/>
            <w:rtl w:val="0"/>
          </w:rPr>
          <w:t xml:space="preserve">https://www.deloitte.com/nz/en/about/media-room/deloitte-top-200-awards-2025/technology-media-telecommunications-predictions-2026.html</w:t>
        </w:r>
      </w:hyperlink>
      <w:r w:rsidDel="00000000" w:rsidR="00000000" w:rsidRPr="00000000">
        <w:rPr>
          <w:rtl w:val="0"/>
        </w:rPr>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SaaS industry in 2026 - BetterCloud, 2월 3, 2026에 액세스, </w:t>
      </w:r>
      <w:hyperlink r:id="rId11">
        <w:r w:rsidDel="00000000" w:rsidR="00000000" w:rsidRPr="00000000">
          <w:rPr>
            <w:rFonts w:ascii="Google Sans" w:cs="Google Sans" w:eastAsia="Google Sans" w:hAnsi="Google Sans"/>
            <w:color w:val="0000ee"/>
            <w:sz w:val="24"/>
            <w:szCs w:val="24"/>
            <w:u w:val="single"/>
            <w:rtl w:val="0"/>
          </w:rPr>
          <w:t xml:space="preserve">https://www.bettercloud.com/monitor/saas-industry/</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Naver &amp; Kakao Accelerate Agentic AI Push Ahead of 2026 Launches, 2월 3, 2026에 액세스, </w:t>
      </w:r>
      <w:hyperlink r:id="rId12">
        <w:r w:rsidDel="00000000" w:rsidR="00000000" w:rsidRPr="00000000">
          <w:rPr>
            <w:rFonts w:ascii="Google Sans" w:cs="Google Sans" w:eastAsia="Google Sans" w:hAnsi="Google Sans"/>
            <w:color w:val="0000ee"/>
            <w:sz w:val="24"/>
            <w:szCs w:val="24"/>
            <w:u w:val="single"/>
            <w:rtl w:val="0"/>
          </w:rPr>
          <w:t xml:space="preserve">https://www.asiabusinessoutlook.com/news/naver-and-kakao-accelerate-agentic-ai-push-ahead-of-2026-launches-nwid-10988.html</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Two Pillars of AI Strategy from Services to B2B, Focusing on “Agent N” and AX for Manufacturing - Press Releases l NAVER Corp., 2월 3,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https://www.navercorp.com/en/media/pressReleasesDetail?seq=33540</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in Public: How I'm Using Vibe-Coding + AI to Test 10 Side Hustles in 2025, 2월 3, 2026에 액세스, </w:t>
      </w:r>
      <w:hyperlink r:id="rId14">
        <w:r w:rsidDel="00000000" w:rsidR="00000000" w:rsidRPr="00000000">
          <w:rPr>
            <w:rFonts w:ascii="Google Sans" w:cs="Google Sans" w:eastAsia="Google Sans" w:hAnsi="Google Sans"/>
            <w:color w:val="0000ee"/>
            <w:sz w:val="24"/>
            <w:szCs w:val="24"/>
            <w:u w:val="single"/>
            <w:rtl w:val="0"/>
          </w:rPr>
          <w:t xml:space="preserve">https://momops.medium.com/building-in-public-how-im-using-vibe-coding-ai-to-test-10-side-hustles-in-2025-2a1fc45227a4</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Revolution: 5 AI-Built Apps Generating Serious Revenue in 2025, 2월 3,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https://www.wearefounders.uk/vibe-coding-revolution-5-ai-built-apps-generating-serious-revenue-in-2025/</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UX/UI Design on SaaS Growth in the USA - Medium, 2월 3, 2026에 액세스, </w:t>
      </w:r>
      <w:hyperlink r:id="rId16">
        <w:r w:rsidDel="00000000" w:rsidR="00000000" w:rsidRPr="00000000">
          <w:rPr>
            <w:rFonts w:ascii="Google Sans" w:cs="Google Sans" w:eastAsia="Google Sans" w:hAnsi="Google Sans"/>
            <w:color w:val="0000ee"/>
            <w:sz w:val="24"/>
            <w:szCs w:val="24"/>
            <w:u w:val="single"/>
            <w:rtl w:val="0"/>
          </w:rPr>
          <w:t xml:space="preserve">https://medium.com/@designstudiouiux/the-impact-of-ux-ui-design-on-saas-growth-in-the-usa-a8f6f3d79729</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Agents Will Transform in 2026 (a16z Big Ideas), 2월 3, 2026에 액세스, </w:t>
      </w:r>
      <w:hyperlink r:id="rId17">
        <w:r w:rsidDel="00000000" w:rsidR="00000000" w:rsidRPr="00000000">
          <w:rPr>
            <w:rFonts w:ascii="Google Sans" w:cs="Google Sans" w:eastAsia="Google Sans" w:hAnsi="Google Sans"/>
            <w:color w:val="0000ee"/>
            <w:sz w:val="24"/>
            <w:szCs w:val="24"/>
            <w:u w:val="single"/>
            <w:rtl w:val="0"/>
          </w:rPr>
          <w:t xml:space="preserve">https://www.youtube.com/watch?v=ULszsXDyjMY</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agents? Definition, examples, and types | Google Cloud, 2월 3, 2026에 액세스, </w:t>
      </w:r>
      <w:hyperlink r:id="rId18">
        <w:r w:rsidDel="00000000" w:rsidR="00000000" w:rsidRPr="00000000">
          <w:rPr>
            <w:rFonts w:ascii="Google Sans" w:cs="Google Sans" w:eastAsia="Google Sans" w:hAnsi="Google Sans"/>
            <w:color w:val="0000ee"/>
            <w:sz w:val="24"/>
            <w:szCs w:val="24"/>
            <w:u w:val="single"/>
            <w:rtl w:val="0"/>
          </w:rPr>
          <w:t xml:space="preserve">https://cloud.google.com/discover/what-are-ai-agents</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The Truth About AI-Generated Code, 2월 3, 2026에 액세스, </w:t>
      </w:r>
      <w:hyperlink r:id="rId19">
        <w:r w:rsidDel="00000000" w:rsidR="00000000" w:rsidRPr="00000000">
          <w:rPr>
            <w:rFonts w:ascii="Google Sans" w:cs="Google Sans" w:eastAsia="Google Sans" w:hAnsi="Google Sans"/>
            <w:color w:val="0000ee"/>
            <w:sz w:val="24"/>
            <w:szCs w:val="24"/>
            <w:u w:val="single"/>
            <w:rtl w:val="0"/>
          </w:rPr>
          <w:t xml:space="preserve">https://www.youtube.com/watch?v=VjgBpenVbWM</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"Vibe Coding": An Engineering Approach to AI, 2월 3,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https://www.youtube.com/watch?v=sGscFMQDGSg</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Beyond Vibe Checks: Going from Guesswork to Reliable Agents - Arthur AI, 2월 3,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https://www.arthur.ai/blog/moving-beyond-vibe-checks-going-from-guesswork-to-reliable-agents</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trends are emerging in the use of AI on South Korean social media platforms? - UMU, 2월 3, 2026에 액세스, </w:t>
      </w:r>
      <w:hyperlink r:id="rId22">
        <w:r w:rsidDel="00000000" w:rsidR="00000000" w:rsidRPr="00000000">
          <w:rPr>
            <w:rFonts w:ascii="Google Sans" w:cs="Google Sans" w:eastAsia="Google Sans" w:hAnsi="Google Sans"/>
            <w:color w:val="0000ee"/>
            <w:sz w:val="24"/>
            <w:szCs w:val="24"/>
            <w:u w:val="single"/>
            <w:rtl w:val="0"/>
          </w:rPr>
          <w:t xml:space="preserve">https://m.umu.com/ask/q11122301573854292639</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Alpha value personalized experiences, more AI-friendly than millennials, study suggests - Korea JoongAng Daily, 2월 3, 2026에 액세스, </w:t>
      </w:r>
      <w:hyperlink r:id="rId23">
        <w:r w:rsidDel="00000000" w:rsidR="00000000" w:rsidRPr="00000000">
          <w:rPr>
            <w:rFonts w:ascii="Google Sans" w:cs="Google Sans" w:eastAsia="Google Sans" w:hAnsi="Google Sans"/>
            <w:color w:val="0000ee"/>
            <w:sz w:val="24"/>
            <w:szCs w:val="24"/>
            <w:u w:val="single"/>
            <w:rtl w:val="0"/>
          </w:rPr>
          <w:t xml:space="preserve">https://koreajoongangdaily.joins.com/news/2025-03-24/culture/lifeStyle/Generation-Alpha-value-personalized-experiences-more-AIfriendly-than-millennials-study-suggests/2268706</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Trends for 2025: The Rise of Agents and Adaptive Experiences - AiThority, 2월 3, 2026에 액세스, </w:t>
      </w:r>
      <w:hyperlink r:id="rId24">
        <w:r w:rsidDel="00000000" w:rsidR="00000000" w:rsidRPr="00000000">
          <w:rPr>
            <w:rFonts w:ascii="Google Sans" w:cs="Google Sans" w:eastAsia="Google Sans" w:hAnsi="Google Sans"/>
            <w:color w:val="0000ee"/>
            <w:sz w:val="24"/>
            <w:szCs w:val="24"/>
            <w:u w:val="single"/>
            <w:rtl w:val="0"/>
          </w:rPr>
          <w:t xml:space="preserve">https://aithority.com/machine-learning/ai-trends-for-2025-the-rise-of-agents-and-adaptive-experiences/</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UX 차이: The Best Complete Guide For 2025 - DesignWhine, 2월 3, 2026에 액세스, </w:t>
      </w:r>
      <w:hyperlink r:id="rId25">
        <w:r w:rsidDel="00000000" w:rsidR="00000000" w:rsidRPr="00000000">
          <w:rPr>
            <w:rFonts w:ascii="Google Sans" w:cs="Google Sans" w:eastAsia="Google Sans" w:hAnsi="Google Sans"/>
            <w:color w:val="0000ee"/>
            <w:sz w:val="24"/>
            <w:szCs w:val="24"/>
            <w:u w:val="single"/>
            <w:rtl w:val="0"/>
          </w:rPr>
          <w:t xml:space="preserve">https://www.designwhine.com/ui-ux-%EC%B0%A8%EC%9D%B4-the-best-complete-guide-for-2025/</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 Personalization Market Report 2025, 2월 3, 2026에 액세스, </w:t>
      </w:r>
      <w:hyperlink r:id="rId26">
        <w:r w:rsidDel="00000000" w:rsidR="00000000" w:rsidRPr="00000000">
          <w:rPr>
            <w:rFonts w:ascii="Google Sans" w:cs="Google Sans" w:eastAsia="Google Sans" w:hAnsi="Google Sans"/>
            <w:color w:val="0000ee"/>
            <w:sz w:val="24"/>
            <w:szCs w:val="24"/>
            <w:u w:val="single"/>
            <w:rtl w:val="0"/>
          </w:rPr>
          <w:t xml:space="preserve">https://www.researchandmarkets.com/reports/6035625/hyper-personalization-market-report</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 Personalization Market Report 2025, Latest Trends, Size By 2034, 2월 3, 2026에 액세스, </w:t>
      </w:r>
      <w:hyperlink r:id="rId27">
        <w:r w:rsidDel="00000000" w:rsidR="00000000" w:rsidRPr="00000000">
          <w:rPr>
            <w:rFonts w:ascii="Google Sans" w:cs="Google Sans" w:eastAsia="Google Sans" w:hAnsi="Google Sans"/>
            <w:color w:val="0000ee"/>
            <w:sz w:val="24"/>
            <w:szCs w:val="24"/>
            <w:u w:val="single"/>
            <w:rtl w:val="0"/>
          </w:rPr>
          <w:t xml:space="preserve">https://www.thebusinessresearchcompany.com/report/hyper-personalization-global-market-report</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AI-enabled conversational agent increases engagement with cognitive-behavioral therapy: A randomized controlled trial | medRxiv, 2월 3,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https://www.medrxiv.org/content/10.1101/2024.11.01.24316565v1.full</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SaaS UX Design Best Practices for 2025 [with Examples] - Mouseflow, 2월 3, 2026에 액세스, </w:t>
      </w:r>
      <w:hyperlink r:id="rId29">
        <w:r w:rsidDel="00000000" w:rsidR="00000000" w:rsidRPr="00000000">
          <w:rPr>
            <w:rFonts w:ascii="Google Sans" w:cs="Google Sans" w:eastAsia="Google Sans" w:hAnsi="Google Sans"/>
            <w:color w:val="0000ee"/>
            <w:sz w:val="24"/>
            <w:szCs w:val="24"/>
            <w:u w:val="single"/>
            <w:rtl w:val="0"/>
          </w:rPr>
          <w:t xml:space="preserve">https://mouseflow.com/blog/saas-ux-design-best-practices/</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UI/UX Best Practices for SaaS Applications in 2025 - Propelius Technologies, 2월 3, 2026에 액세스, </w:t>
      </w:r>
      <w:hyperlink r:id="rId30">
        <w:r w:rsidDel="00000000" w:rsidR="00000000" w:rsidRPr="00000000">
          <w:rPr>
            <w:rFonts w:ascii="Google Sans" w:cs="Google Sans" w:eastAsia="Google Sans" w:hAnsi="Google Sans"/>
            <w:color w:val="0000ee"/>
            <w:sz w:val="24"/>
            <w:szCs w:val="24"/>
            <w:u w:val="single"/>
            <w:rtl w:val="0"/>
          </w:rPr>
          <w:t xml:space="preserve">https://propelius.ai/blogs/8-ui-ux-best-practices-for-saas-applications-in-2025</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Providing Support for Short-Staffed Mental Health Practices - Providertech, 2월 3, 2026에 액세스, </w:t>
      </w:r>
      <w:hyperlink r:id="rId31">
        <w:r w:rsidDel="00000000" w:rsidR="00000000" w:rsidRPr="00000000">
          <w:rPr>
            <w:rFonts w:ascii="Google Sans" w:cs="Google Sans" w:eastAsia="Google Sans" w:hAnsi="Google Sans"/>
            <w:color w:val="0000ee"/>
            <w:sz w:val="24"/>
            <w:szCs w:val="24"/>
            <w:u w:val="single"/>
            <w:rtl w:val="0"/>
          </w:rPr>
          <w:t xml:space="preserve">https://www.providertech.com/agentic-ai-for-mental-health/</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the end of vibe coding, already, 2월 3, 2026에 액세스, </w:t>
      </w:r>
      <w:hyperlink r:id="rId32">
        <w:r w:rsidDel="00000000" w:rsidR="00000000" w:rsidRPr="00000000">
          <w:rPr>
            <w:rFonts w:ascii="Google Sans" w:cs="Google Sans" w:eastAsia="Google Sans" w:hAnsi="Google Sans"/>
            <w:color w:val="0000ee"/>
            <w:sz w:val="24"/>
            <w:szCs w:val="24"/>
            <w:u w:val="single"/>
            <w:rtl w:val="0"/>
          </w:rPr>
          <w:t xml:space="preserve">https://www.infoworld.com/article/4093942/the-end-of-vibe-coding-already.html</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Buy vs Build: A new choice in the world of enterprise software | by Lak Lakshmanan, 2월 3, 2026에 액세스, </w:t>
      </w:r>
      <w:hyperlink r:id="rId33">
        <w:r w:rsidDel="00000000" w:rsidR="00000000" w:rsidRPr="00000000">
          <w:rPr>
            <w:rFonts w:ascii="Google Sans" w:cs="Google Sans" w:eastAsia="Google Sans" w:hAnsi="Google Sans"/>
            <w:color w:val="0000ee"/>
            <w:sz w:val="24"/>
            <w:szCs w:val="24"/>
            <w:u w:val="single"/>
            <w:rtl w:val="0"/>
          </w:rPr>
          <w:t xml:space="preserve">https://medium.datadriveninvestor.com/beyond-buy-vs-build-a-new-choice-in-the-world-of-enterprise-software-5a6c03a58f5b</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unstructured data to decisions: A practical guide to agentic workflows | Box Blog, 2월 3, 2026에 액세스, </w:t>
      </w:r>
      <w:hyperlink r:id="rId34">
        <w:r w:rsidDel="00000000" w:rsidR="00000000" w:rsidRPr="00000000">
          <w:rPr>
            <w:rFonts w:ascii="Google Sans" w:cs="Google Sans" w:eastAsia="Google Sans" w:hAnsi="Google Sans"/>
            <w:color w:val="0000ee"/>
            <w:sz w:val="24"/>
            <w:szCs w:val="24"/>
            <w:u w:val="single"/>
            <w:rtl w:val="0"/>
          </w:rPr>
          <w:t xml:space="preserve">https://blog.box.com/unstructured-data-decisions-practical-guide-agentic-workflows</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Agentic Automation: AI Agents &amp; Workflows - Informatica, 2월 3, 2026에 액세스, </w:t>
      </w:r>
      <w:hyperlink r:id="rId35">
        <w:r w:rsidDel="00000000" w:rsidR="00000000" w:rsidRPr="00000000">
          <w:rPr>
            <w:rFonts w:ascii="Google Sans" w:cs="Google Sans" w:eastAsia="Google Sans" w:hAnsi="Google Sans"/>
            <w:color w:val="0000ee"/>
            <w:sz w:val="24"/>
            <w:szCs w:val="24"/>
            <w:u w:val="single"/>
            <w:rtl w:val="0"/>
          </w:rPr>
          <w:t xml:space="preserve">https://www.informatica.com/resources/articles/enterprise-agentic-automation.html</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Profitable Micro SaaS Ideas 2025 | Roadmap &amp; Execution - Millipixels, 2월 3, 2026에 액세스, </w:t>
      </w:r>
      <w:hyperlink r:id="rId36">
        <w:r w:rsidDel="00000000" w:rsidR="00000000" w:rsidRPr="00000000">
          <w:rPr>
            <w:rFonts w:ascii="Google Sans" w:cs="Google Sans" w:eastAsia="Google Sans" w:hAnsi="Google Sans"/>
            <w:color w:val="0000ee"/>
            <w:sz w:val="24"/>
            <w:szCs w:val="24"/>
            <w:u w:val="single"/>
            <w:rtl w:val="0"/>
          </w:rPr>
          <w:t xml:space="preserve">https://millipixels.com/blog/micro-saas-startup-ideas-2025</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a $3200/Month Micro SaaS Without Writing a Single Line of Code, 2월 3, 2026에 액세스, </w:t>
      </w:r>
      <w:hyperlink r:id="rId37">
        <w:r w:rsidDel="00000000" w:rsidR="00000000" w:rsidRPr="00000000">
          <w:rPr>
            <w:rFonts w:ascii="Google Sans" w:cs="Google Sans" w:eastAsia="Google Sans" w:hAnsi="Google Sans"/>
            <w:color w:val="0000ee"/>
            <w:sz w:val="24"/>
            <w:szCs w:val="24"/>
            <w:u w:val="single"/>
            <w:rtl w:val="0"/>
          </w:rPr>
          <w:t xml:space="preserve">https://blog.startupstash.com/how-i-built-a-3-200-month-micro-saas-without-writing-a-single-line-of-code-38bd6996347b</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Economics of AI-First B2B SaaS in 2026 - Monetizely, 2월 3, 2026에 액세스, </w:t>
      </w:r>
      <w:hyperlink r:id="rId38">
        <w:r w:rsidDel="00000000" w:rsidR="00000000" w:rsidRPr="00000000">
          <w:rPr>
            <w:rFonts w:ascii="Google Sans" w:cs="Google Sans" w:eastAsia="Google Sans" w:hAnsi="Google Sans"/>
            <w:color w:val="0000ee"/>
            <w:sz w:val="24"/>
            <w:szCs w:val="24"/>
            <w:u w:val="single"/>
            <w:rtl w:val="0"/>
          </w:rPr>
          <w:t xml:space="preserve">https://www.getmonetizely.com/blogs/the-economics-of-ai-first-b2b-saas-in-2026</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AI Agents: Top Predictions and Trends to Watch in 2026 - Salesforce, 2월 3, 2026에 액세스, </w:t>
      </w:r>
      <w:hyperlink r:id="rId39">
        <w:r w:rsidDel="00000000" w:rsidR="00000000" w:rsidRPr="00000000">
          <w:rPr>
            <w:rFonts w:ascii="Google Sans" w:cs="Google Sans" w:eastAsia="Google Sans" w:hAnsi="Google Sans"/>
            <w:color w:val="0000ee"/>
            <w:sz w:val="24"/>
            <w:szCs w:val="24"/>
            <w:u w:val="single"/>
            <w:rtl w:val="0"/>
          </w:rPr>
          <w:t xml:space="preserve">https://www.salesforce.com/uk/news/stories/the-future-of-ai-agents-top-predictions-trends-to-watch-in-2026/</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agents? A complete guide | Pega, 2월 3, 2026에 액세스, </w:t>
      </w:r>
      <w:hyperlink r:id="rId40">
        <w:r w:rsidDel="00000000" w:rsidR="00000000" w:rsidRPr="00000000">
          <w:rPr>
            <w:rFonts w:ascii="Google Sans" w:cs="Google Sans" w:eastAsia="Google Sans" w:hAnsi="Google Sans"/>
            <w:color w:val="0000ee"/>
            <w:sz w:val="24"/>
            <w:szCs w:val="24"/>
            <w:u w:val="single"/>
            <w:rtl w:val="0"/>
          </w:rPr>
          <w:t xml:space="preserve">https://www.pega.com/ai-agent</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Workflows: Your Artificial Brain | Publicis Sapient, 2월 3, 2026에 액세스, </w:t>
      </w:r>
      <w:hyperlink r:id="rId41">
        <w:r w:rsidDel="00000000" w:rsidR="00000000" w:rsidRPr="00000000">
          <w:rPr>
            <w:rFonts w:ascii="Google Sans" w:cs="Google Sans" w:eastAsia="Google Sans" w:hAnsi="Google Sans"/>
            <w:color w:val="0000ee"/>
            <w:sz w:val="24"/>
            <w:szCs w:val="24"/>
            <w:u w:val="single"/>
            <w:rtl w:val="0"/>
          </w:rPr>
          <w:t xml:space="preserve">https://www.publicissapient.com/insights/agentic-ai-workflows</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Vibe debugging the answer to effortless engineering? - Resolve.ai, 2월 3, 2026에 액세스, </w:t>
      </w:r>
      <w:hyperlink r:id="rId42">
        <w:r w:rsidDel="00000000" w:rsidR="00000000" w:rsidRPr="00000000">
          <w:rPr>
            <w:rFonts w:ascii="Google Sans" w:cs="Google Sans" w:eastAsia="Google Sans" w:hAnsi="Google Sans"/>
            <w:color w:val="0000ee"/>
            <w:sz w:val="24"/>
            <w:szCs w:val="24"/>
            <w:u w:val="single"/>
            <w:rtl w:val="0"/>
          </w:rPr>
          <w:t xml:space="preserve">https://resolve.ai/blog/what-is-vibe-debugging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ega.com/ai-agent" TargetMode="External"/><Relationship Id="rId20" Type="http://schemas.openxmlformats.org/officeDocument/2006/relationships/hyperlink" Target="https://www.youtube.com/watch?v=sGscFMQDGSg" TargetMode="External"/><Relationship Id="rId42" Type="http://schemas.openxmlformats.org/officeDocument/2006/relationships/hyperlink" Target="https://resolve.ai/blog/what-is-vibe-debugging" TargetMode="External"/><Relationship Id="rId41" Type="http://schemas.openxmlformats.org/officeDocument/2006/relationships/hyperlink" Target="https://www.publicissapient.com/insights/agentic-ai-workflows" TargetMode="External"/><Relationship Id="rId22" Type="http://schemas.openxmlformats.org/officeDocument/2006/relationships/hyperlink" Target="https://m.umu.com/ask/q11122301573854292639" TargetMode="External"/><Relationship Id="rId21" Type="http://schemas.openxmlformats.org/officeDocument/2006/relationships/hyperlink" Target="https://www.arthur.ai/blog/moving-beyond-vibe-checks-going-from-guesswork-to-reliable-agents" TargetMode="External"/><Relationship Id="rId24" Type="http://schemas.openxmlformats.org/officeDocument/2006/relationships/hyperlink" Target="https://aithority.com/machine-learning/ai-trends-for-2025-the-rise-of-agents-and-adaptive-experiences/" TargetMode="External"/><Relationship Id="rId23" Type="http://schemas.openxmlformats.org/officeDocument/2006/relationships/hyperlink" Target="https://koreajoongangdaily.joins.com/news/2025-03-24/culture/lifeStyle/Generation-Alpha-value-personalized-experiences-more-AIfriendly-than-millennials-study-suggests/22687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estrigor.com/blog/what-is-vibe-slopping/" TargetMode="External"/><Relationship Id="rId26" Type="http://schemas.openxmlformats.org/officeDocument/2006/relationships/hyperlink" Target="https://www.researchandmarkets.com/reports/6035625/hyper-personalization-market-report" TargetMode="External"/><Relationship Id="rId25" Type="http://schemas.openxmlformats.org/officeDocument/2006/relationships/hyperlink" Target="https://www.designwhine.com/ui-ux-%EC%B0%A8%EC%9D%B4-the-best-complete-guide-for-2025/" TargetMode="External"/><Relationship Id="rId28" Type="http://schemas.openxmlformats.org/officeDocument/2006/relationships/hyperlink" Target="https://www.medrxiv.org/content/10.1101/2024.11.01.24316565v1.full" TargetMode="External"/><Relationship Id="rId27" Type="http://schemas.openxmlformats.org/officeDocument/2006/relationships/hyperlink" Target="https://www.thebusinessresearchcompany.com/report/hyper-personalization-global-market-report" TargetMode="External"/><Relationship Id="rId5" Type="http://schemas.openxmlformats.org/officeDocument/2006/relationships/styles" Target="styles.xml"/><Relationship Id="rId6" Type="http://schemas.openxmlformats.org/officeDocument/2006/relationships/hyperlink" Target="https://cloud.google.com/discover/what-is-vibe-coding#:~:text=The%20term%2C%20coined%20by%20AI,through%20a%20more%20conversational%20process." TargetMode="External"/><Relationship Id="rId29" Type="http://schemas.openxmlformats.org/officeDocument/2006/relationships/hyperlink" Target="https://mouseflow.com/blog/saas-ux-design-best-practices/" TargetMode="External"/><Relationship Id="rId7" Type="http://schemas.openxmlformats.org/officeDocument/2006/relationships/hyperlink" Target="https://en.wikipedia.org/wiki/Vibe_coding" TargetMode="External"/><Relationship Id="rId8" Type="http://schemas.openxmlformats.org/officeDocument/2006/relationships/hyperlink" Target="https://www.indiatoday.in/technology/news/story/vibe-coding-is-so-big-linkedin-wants-you-to-show-it-off-to-help-find-your-next-cool-job-2859536-2026-01-29" TargetMode="External"/><Relationship Id="rId31" Type="http://schemas.openxmlformats.org/officeDocument/2006/relationships/hyperlink" Target="https://www.providertech.com/agentic-ai-for-mental-health/" TargetMode="External"/><Relationship Id="rId30" Type="http://schemas.openxmlformats.org/officeDocument/2006/relationships/hyperlink" Target="https://propelius.ai/blogs/8-ui-ux-best-practices-for-saas-applications-in-2025" TargetMode="External"/><Relationship Id="rId11" Type="http://schemas.openxmlformats.org/officeDocument/2006/relationships/hyperlink" Target="https://www.bettercloud.com/monitor/saas-industry/" TargetMode="External"/><Relationship Id="rId33" Type="http://schemas.openxmlformats.org/officeDocument/2006/relationships/hyperlink" Target="https://medium.datadriveninvestor.com/beyond-buy-vs-build-a-new-choice-in-the-world-of-enterprise-software-5a6c03a58f5b" TargetMode="External"/><Relationship Id="rId10" Type="http://schemas.openxmlformats.org/officeDocument/2006/relationships/hyperlink" Target="https://www.deloitte.com/nz/en/about/media-room/deloitte-top-200-awards-2025/technology-media-telecommunications-predictions-2026.html" TargetMode="External"/><Relationship Id="rId32" Type="http://schemas.openxmlformats.org/officeDocument/2006/relationships/hyperlink" Target="https://www.infoworld.com/article/4093942/the-end-of-vibe-coding-already.html" TargetMode="External"/><Relationship Id="rId13" Type="http://schemas.openxmlformats.org/officeDocument/2006/relationships/hyperlink" Target="https://www.navercorp.com/en/media/pressReleasesDetail?seq=33540" TargetMode="External"/><Relationship Id="rId35" Type="http://schemas.openxmlformats.org/officeDocument/2006/relationships/hyperlink" Target="https://www.informatica.com/resources/articles/enterprise-agentic-automation.html" TargetMode="External"/><Relationship Id="rId12" Type="http://schemas.openxmlformats.org/officeDocument/2006/relationships/hyperlink" Target="https://www.asiabusinessoutlook.com/news/naver-and-kakao-accelerate-agentic-ai-push-ahead-of-2026-launches-nwid-10988.html" TargetMode="External"/><Relationship Id="rId34" Type="http://schemas.openxmlformats.org/officeDocument/2006/relationships/hyperlink" Target="https://blog.box.com/unstructured-data-decisions-practical-guide-agentic-workflows" TargetMode="External"/><Relationship Id="rId15" Type="http://schemas.openxmlformats.org/officeDocument/2006/relationships/hyperlink" Target="https://www.wearefounders.uk/vibe-coding-revolution-5-ai-built-apps-generating-serious-revenue-in-2025/" TargetMode="External"/><Relationship Id="rId37" Type="http://schemas.openxmlformats.org/officeDocument/2006/relationships/hyperlink" Target="https://blog.startupstash.com/how-i-built-a-3-200-month-micro-saas-without-writing-a-single-line-of-code-38bd6996347b" TargetMode="External"/><Relationship Id="rId14" Type="http://schemas.openxmlformats.org/officeDocument/2006/relationships/hyperlink" Target="https://momops.medium.com/building-in-public-how-im-using-vibe-coding-ai-to-test-10-side-hustles-in-2025-2a1fc45227a4" TargetMode="External"/><Relationship Id="rId36" Type="http://schemas.openxmlformats.org/officeDocument/2006/relationships/hyperlink" Target="https://millipixels.com/blog/micro-saas-startup-ideas-2025" TargetMode="External"/><Relationship Id="rId17" Type="http://schemas.openxmlformats.org/officeDocument/2006/relationships/hyperlink" Target="https://www.youtube.com/watch?v=ULszsXDyjMY" TargetMode="External"/><Relationship Id="rId39" Type="http://schemas.openxmlformats.org/officeDocument/2006/relationships/hyperlink" Target="https://www.salesforce.com/uk/news/stories/the-future-of-ai-agents-top-predictions-trends-to-watch-in-2026/" TargetMode="External"/><Relationship Id="rId16" Type="http://schemas.openxmlformats.org/officeDocument/2006/relationships/hyperlink" Target="https://medium.com/@designstudiouiux/the-impact-of-ux-ui-design-on-saas-growth-in-the-usa-a8f6f3d79729" TargetMode="External"/><Relationship Id="rId38" Type="http://schemas.openxmlformats.org/officeDocument/2006/relationships/hyperlink" Target="https://www.getmonetizely.com/blogs/the-economics-of-ai-first-b2b-saas-in-2026" TargetMode="External"/><Relationship Id="rId19" Type="http://schemas.openxmlformats.org/officeDocument/2006/relationships/hyperlink" Target="https://www.youtube.com/watch?v=VjgBpenVbWM" TargetMode="External"/><Relationship Id="rId18" Type="http://schemas.openxmlformats.org/officeDocument/2006/relationships/hyperlink" Target="https://cloud.google.com/discover/what-are-ai-ag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